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33" w:rsidRPr="003072CB" w:rsidRDefault="00FB7133" w:rsidP="00FB7133">
      <w:pPr>
        <w:jc w:val="both"/>
        <w:rPr>
          <w:sz w:val="28"/>
          <w:szCs w:val="28"/>
        </w:rPr>
      </w:pPr>
      <w:bookmarkStart w:id="0" w:name="_GoBack"/>
      <w:bookmarkEnd w:id="0"/>
    </w:p>
    <w:p w:rsidR="00FB7133" w:rsidRPr="003072CB" w:rsidRDefault="00662F43" w:rsidP="00FB7133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REPUBLIKA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SRBIJA</w:t>
      </w:r>
    </w:p>
    <w:p w:rsidR="00FB7133" w:rsidRPr="003072CB" w:rsidRDefault="00662F43" w:rsidP="00FB7133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NARODNA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SKUPŠTINA</w:t>
      </w:r>
    </w:p>
    <w:p w:rsidR="00FB7133" w:rsidRPr="003072CB" w:rsidRDefault="00662F43" w:rsidP="00FB7133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Odbor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za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finansije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, </w:t>
      </w:r>
      <w:r>
        <w:rPr>
          <w:rFonts w:ascii="Arial" w:hAnsi="Arial" w:cs="Arial"/>
          <w:sz w:val="28"/>
          <w:szCs w:val="28"/>
          <w:lang w:val="sr-Cyrl-CS"/>
        </w:rPr>
        <w:t>republički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FB7133" w:rsidRPr="003072CB" w:rsidRDefault="00662F43" w:rsidP="00FB7133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budžet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i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kontrolu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trošenja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javnih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sredstava</w:t>
      </w:r>
    </w:p>
    <w:p w:rsidR="00FB7133" w:rsidRPr="003072CB" w:rsidRDefault="00FB7133" w:rsidP="00FB7133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proofErr w:type="gramStart"/>
      <w:r w:rsidR="00662F43">
        <w:rPr>
          <w:rFonts w:ascii="Arial" w:hAnsi="Arial" w:cs="Arial"/>
          <w:sz w:val="28"/>
          <w:szCs w:val="28"/>
          <w:lang w:val="sr-Cyrl-CS"/>
        </w:rPr>
        <w:t>novembar</w:t>
      </w:r>
      <w:proofErr w:type="gramEnd"/>
      <w:r w:rsidRPr="003072CB">
        <w:rPr>
          <w:rFonts w:ascii="Arial" w:hAnsi="Arial" w:cs="Arial"/>
          <w:sz w:val="28"/>
          <w:szCs w:val="28"/>
          <w:lang w:val="sr-Cyrl-CS"/>
        </w:rPr>
        <w:t xml:space="preserve"> 2012. </w:t>
      </w:r>
      <w:r w:rsidR="00662F43">
        <w:rPr>
          <w:rFonts w:ascii="Arial" w:hAnsi="Arial" w:cs="Arial"/>
          <w:sz w:val="28"/>
          <w:szCs w:val="28"/>
          <w:lang w:val="sr-Cyrl-CS"/>
        </w:rPr>
        <w:t>godine</w:t>
      </w:r>
    </w:p>
    <w:p w:rsidR="00FB7133" w:rsidRDefault="00FB7133" w:rsidP="00FB7133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p w:rsidR="00FB7133" w:rsidRPr="003072CB" w:rsidRDefault="00FB7133" w:rsidP="00FB7133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p w:rsidR="00FB7133" w:rsidRPr="003072CB" w:rsidRDefault="00662F43" w:rsidP="00FB7133">
      <w:pPr>
        <w:jc w:val="center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PREDSEDNIKU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NARODNE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SKUPŠTINE</w:t>
      </w:r>
    </w:p>
    <w:p w:rsidR="00FB7133" w:rsidRDefault="00FB7133" w:rsidP="00FB7133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FB7133" w:rsidRPr="003072CB" w:rsidRDefault="00FB7133" w:rsidP="00FB7133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FB7133" w:rsidRPr="003072CB" w:rsidRDefault="00662F43" w:rsidP="00FB7133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Na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osnovu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člana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157. </w:t>
      </w:r>
      <w:r>
        <w:rPr>
          <w:rFonts w:ascii="Arial" w:hAnsi="Arial" w:cs="Arial"/>
          <w:sz w:val="28"/>
          <w:szCs w:val="28"/>
          <w:lang w:val="sr-Cyrl-CS"/>
        </w:rPr>
        <w:t>stav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. 6. </w:t>
      </w:r>
      <w:r>
        <w:rPr>
          <w:rFonts w:ascii="Arial" w:hAnsi="Arial" w:cs="Arial"/>
          <w:sz w:val="28"/>
          <w:szCs w:val="28"/>
          <w:lang w:val="sr-Cyrl-CS"/>
        </w:rPr>
        <w:t>Poslovnika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Narodne</w:t>
      </w:r>
      <w:r w:rsidR="00FB7133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skupštine</w:t>
      </w:r>
      <w:r w:rsidR="00FB7133">
        <w:rPr>
          <w:rFonts w:ascii="Arial" w:hAnsi="Arial" w:cs="Arial"/>
          <w:sz w:val="28"/>
          <w:szCs w:val="28"/>
          <w:lang w:val="sr-Cyrl-CS"/>
        </w:rPr>
        <w:t xml:space="preserve">, </w:t>
      </w:r>
      <w:r>
        <w:rPr>
          <w:rFonts w:ascii="Arial" w:hAnsi="Arial" w:cs="Arial"/>
          <w:sz w:val="28"/>
          <w:szCs w:val="28"/>
          <w:lang w:val="sr-Cyrl-CS"/>
        </w:rPr>
        <w:t>na</w:t>
      </w:r>
      <w:r w:rsidR="00FB7133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Predlog</w:t>
      </w:r>
      <w:r w:rsidR="00FB7133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zakona</w:t>
      </w:r>
      <w:r w:rsidR="00FB7133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o</w:t>
      </w:r>
      <w:r w:rsidR="00FB7133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izmenama</w:t>
      </w:r>
      <w:r w:rsidR="00FB7133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i</w:t>
      </w:r>
      <w:r w:rsidR="00FB7133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dopunama</w:t>
      </w:r>
      <w:r w:rsidR="00FB7133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Zakona</w:t>
      </w:r>
      <w:r w:rsidR="00FB7133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o</w:t>
      </w:r>
      <w:r w:rsidR="00FB7133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Narodnoj</w:t>
      </w:r>
      <w:r w:rsidR="00FB7133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banci</w:t>
      </w:r>
      <w:r w:rsidR="00FB7133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Srbije</w:t>
      </w:r>
      <w:r w:rsidR="00FB7133">
        <w:rPr>
          <w:rFonts w:ascii="Arial" w:hAnsi="Arial" w:cs="Arial"/>
          <w:sz w:val="28"/>
          <w:szCs w:val="28"/>
          <w:lang w:val="sr-Cyrl-CS"/>
        </w:rPr>
        <w:t xml:space="preserve">, </w:t>
      </w:r>
      <w:r>
        <w:rPr>
          <w:rFonts w:ascii="Arial" w:hAnsi="Arial" w:cs="Arial"/>
          <w:sz w:val="28"/>
          <w:szCs w:val="28"/>
          <w:lang w:val="sr-Cyrl-CS"/>
        </w:rPr>
        <w:t>Odbor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za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finansije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, </w:t>
      </w:r>
      <w:r>
        <w:rPr>
          <w:rFonts w:ascii="Arial" w:hAnsi="Arial" w:cs="Arial"/>
          <w:sz w:val="28"/>
          <w:szCs w:val="28"/>
          <w:lang w:val="sr-Cyrl-CS"/>
        </w:rPr>
        <w:t>republički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budžet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i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kontrolu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trošenja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javnih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sredstava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podnosi</w:t>
      </w:r>
      <w:r w:rsidR="00FB7133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sledeće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 </w:t>
      </w:r>
      <w:r>
        <w:rPr>
          <w:rFonts w:ascii="Arial" w:hAnsi="Arial" w:cs="Arial"/>
          <w:sz w:val="28"/>
          <w:szCs w:val="28"/>
          <w:lang w:val="sr-Cyrl-CS"/>
        </w:rPr>
        <w:t>amandmane</w:t>
      </w:r>
      <w:r w:rsidR="00FB7133">
        <w:rPr>
          <w:rFonts w:ascii="Arial" w:hAnsi="Arial" w:cs="Arial"/>
          <w:sz w:val="28"/>
          <w:szCs w:val="28"/>
          <w:lang w:val="sr-Cyrl-CS"/>
        </w:rPr>
        <w:t>:</w:t>
      </w:r>
    </w:p>
    <w:p w:rsidR="00FB7133" w:rsidRPr="003072CB" w:rsidRDefault="00FB7133" w:rsidP="00FB7133">
      <w:pPr>
        <w:rPr>
          <w:rFonts w:ascii="Arial" w:hAnsi="Arial" w:cs="Arial"/>
          <w:sz w:val="28"/>
          <w:szCs w:val="28"/>
          <w:lang w:val="sr-Cyrl-CS"/>
        </w:rPr>
      </w:pPr>
    </w:p>
    <w:p w:rsidR="00FB7133" w:rsidRPr="003072CB" w:rsidRDefault="00FB7133" w:rsidP="00FB7133">
      <w:pPr>
        <w:rPr>
          <w:rFonts w:ascii="Arial" w:hAnsi="Arial" w:cs="Arial"/>
          <w:sz w:val="28"/>
          <w:szCs w:val="28"/>
          <w:lang w:val="pl-PL"/>
        </w:rPr>
      </w:pPr>
    </w:p>
    <w:p w:rsidR="00FB7133" w:rsidRPr="001530D2" w:rsidRDefault="00662F43" w:rsidP="00FB7133">
      <w:pPr>
        <w:jc w:val="center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sr-Cyrl-CS"/>
        </w:rPr>
        <w:t>AMANDMAN</w:t>
      </w:r>
      <w:r w:rsidR="00FB7133" w:rsidRPr="001530D2">
        <w:rPr>
          <w:rFonts w:ascii="Arial" w:hAnsi="Arial" w:cs="Arial"/>
          <w:sz w:val="28"/>
          <w:szCs w:val="28"/>
          <w:lang w:val="sr-Cyrl-CS"/>
        </w:rPr>
        <w:tab/>
      </w:r>
      <w:r w:rsidR="00FB7133" w:rsidRPr="001530D2">
        <w:rPr>
          <w:rFonts w:ascii="Arial" w:hAnsi="Arial" w:cs="Arial"/>
          <w:sz w:val="28"/>
          <w:szCs w:val="28"/>
          <w:lang w:val="pl-PL"/>
        </w:rPr>
        <w:t>I</w:t>
      </w:r>
    </w:p>
    <w:p w:rsidR="00FB7133" w:rsidRPr="003072CB" w:rsidRDefault="00FB7133" w:rsidP="00FB7133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p w:rsidR="00FB7133" w:rsidRDefault="00FB7133" w:rsidP="00FB7133">
      <w:pPr>
        <w:rPr>
          <w:rFonts w:ascii="Arial" w:hAnsi="Arial" w:cs="Arial"/>
          <w:sz w:val="28"/>
          <w:szCs w:val="28"/>
          <w:lang w:val="sr-Cyrl-CS"/>
        </w:rPr>
      </w:pPr>
      <w:r w:rsidRPr="003072CB">
        <w:rPr>
          <w:rFonts w:ascii="Arial" w:hAnsi="Arial" w:cs="Arial"/>
          <w:sz w:val="28"/>
          <w:szCs w:val="28"/>
          <w:lang w:val="sr-Cyrl-CS"/>
        </w:rPr>
        <w:tab/>
      </w:r>
      <w:r w:rsidR="00662F43">
        <w:rPr>
          <w:rFonts w:ascii="Arial" w:hAnsi="Arial" w:cs="Arial"/>
          <w:sz w:val="28"/>
          <w:szCs w:val="28"/>
          <w:lang w:val="sr-Cyrl-CS"/>
        </w:rPr>
        <w:t>Posle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člana</w:t>
      </w:r>
      <w:r>
        <w:rPr>
          <w:rFonts w:ascii="Arial" w:hAnsi="Arial" w:cs="Arial"/>
          <w:sz w:val="28"/>
          <w:szCs w:val="28"/>
          <w:lang w:val="sr-Cyrl-CS"/>
        </w:rPr>
        <w:t xml:space="preserve"> 6. </w:t>
      </w:r>
      <w:r w:rsidR="00662F43">
        <w:rPr>
          <w:rFonts w:ascii="Arial" w:hAnsi="Arial" w:cs="Arial"/>
          <w:sz w:val="28"/>
          <w:szCs w:val="28"/>
          <w:lang w:val="sr-Cyrl-CS"/>
        </w:rPr>
        <w:t>dodaje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se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član</w:t>
      </w:r>
      <w:r>
        <w:rPr>
          <w:rFonts w:ascii="Arial" w:hAnsi="Arial" w:cs="Arial"/>
          <w:sz w:val="28"/>
          <w:szCs w:val="28"/>
          <w:lang w:val="sr-Cyrl-CS"/>
        </w:rPr>
        <w:t xml:space="preserve"> 6</w:t>
      </w:r>
      <w:r w:rsidR="00662F43">
        <w:rPr>
          <w:rFonts w:ascii="Arial" w:hAnsi="Arial" w:cs="Arial"/>
          <w:sz w:val="28"/>
          <w:szCs w:val="28"/>
          <w:lang w:val="sr-Cyrl-CS"/>
        </w:rPr>
        <w:t>a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koji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glasi</w:t>
      </w:r>
      <w:r>
        <w:rPr>
          <w:rFonts w:ascii="Arial" w:hAnsi="Arial" w:cs="Arial"/>
          <w:sz w:val="28"/>
          <w:szCs w:val="28"/>
          <w:lang w:val="sr-Cyrl-CS"/>
        </w:rPr>
        <w:t>:</w:t>
      </w:r>
    </w:p>
    <w:p w:rsidR="00FB7133" w:rsidRDefault="00FB7133" w:rsidP="00FB7133">
      <w:pPr>
        <w:rPr>
          <w:rFonts w:ascii="Arial" w:hAnsi="Arial" w:cs="Arial"/>
          <w:sz w:val="28"/>
          <w:szCs w:val="28"/>
          <w:lang w:val="sr-Cyrl-CS"/>
        </w:rPr>
      </w:pPr>
    </w:p>
    <w:p w:rsidR="00FB7133" w:rsidRDefault="00FB7133" w:rsidP="00FB7133">
      <w:pPr>
        <w:shd w:val="clear" w:color="auto" w:fill="FFFFFF"/>
        <w:tabs>
          <w:tab w:val="left" w:pos="1152"/>
        </w:tabs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1530D2">
        <w:rPr>
          <w:rFonts w:ascii="Arial" w:hAnsi="Arial" w:cs="Arial"/>
          <w:sz w:val="28"/>
          <w:szCs w:val="28"/>
          <w:lang w:val="sr-Cyrl-CS"/>
        </w:rPr>
        <w:t>„</w:t>
      </w:r>
      <w:r w:rsidR="00662F43">
        <w:rPr>
          <w:rFonts w:ascii="Arial" w:hAnsi="Arial" w:cs="Arial"/>
          <w:sz w:val="28"/>
          <w:szCs w:val="28"/>
        </w:rPr>
        <w:t>U</w:t>
      </w:r>
      <w:r w:rsidRPr="001530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2F43">
        <w:rPr>
          <w:rFonts w:ascii="Arial" w:hAnsi="Arial" w:cs="Arial"/>
          <w:sz w:val="28"/>
          <w:szCs w:val="28"/>
        </w:rPr>
        <w:t>članu</w:t>
      </w:r>
      <w:proofErr w:type="spellEnd"/>
      <w:r w:rsidRPr="001530D2">
        <w:rPr>
          <w:rFonts w:ascii="Arial" w:hAnsi="Arial" w:cs="Arial"/>
          <w:sz w:val="28"/>
          <w:szCs w:val="28"/>
        </w:rPr>
        <w:t xml:space="preserve"> 21</w:t>
      </w:r>
      <w:r w:rsidR="00662F43">
        <w:rPr>
          <w:rFonts w:ascii="Arial" w:hAnsi="Arial" w:cs="Arial"/>
          <w:sz w:val="28"/>
          <w:szCs w:val="28"/>
          <w:lang w:val="sr-Cyrl-CS"/>
        </w:rPr>
        <w:t>a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proofErr w:type="spellStart"/>
      <w:r w:rsidR="00662F43">
        <w:rPr>
          <w:rFonts w:ascii="Arial" w:hAnsi="Arial" w:cs="Arial"/>
          <w:sz w:val="28"/>
          <w:szCs w:val="28"/>
        </w:rPr>
        <w:t>posle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2F43">
        <w:rPr>
          <w:rFonts w:ascii="Arial" w:hAnsi="Arial" w:cs="Arial"/>
          <w:sz w:val="28"/>
          <w:szCs w:val="28"/>
        </w:rPr>
        <w:t>stava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4</w:t>
      </w:r>
      <w:r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="00662F43">
        <w:rPr>
          <w:rFonts w:ascii="Arial" w:hAnsi="Arial" w:cs="Arial"/>
          <w:sz w:val="28"/>
          <w:szCs w:val="28"/>
        </w:rPr>
        <w:t>dodaje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662F43">
        <w:rPr>
          <w:rFonts w:ascii="Arial" w:hAnsi="Arial" w:cs="Arial"/>
          <w:sz w:val="28"/>
          <w:szCs w:val="28"/>
        </w:rPr>
        <w:t>se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2F43">
        <w:rPr>
          <w:rFonts w:ascii="Arial" w:hAnsi="Arial" w:cs="Arial"/>
          <w:sz w:val="28"/>
          <w:szCs w:val="28"/>
        </w:rPr>
        <w:t>novi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2F43">
        <w:rPr>
          <w:rFonts w:ascii="Arial" w:hAnsi="Arial" w:cs="Arial"/>
          <w:sz w:val="28"/>
          <w:szCs w:val="28"/>
        </w:rPr>
        <w:t>stav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5</w:t>
      </w:r>
      <w:r w:rsidRPr="001530D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62F43">
        <w:rPr>
          <w:rFonts w:ascii="Arial" w:hAnsi="Arial" w:cs="Arial"/>
          <w:sz w:val="28"/>
          <w:szCs w:val="28"/>
        </w:rPr>
        <w:t>koji</w:t>
      </w:r>
      <w:proofErr w:type="spellEnd"/>
      <w:r w:rsidRPr="001530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2F43">
        <w:rPr>
          <w:rFonts w:ascii="Arial" w:hAnsi="Arial" w:cs="Arial"/>
          <w:sz w:val="28"/>
          <w:szCs w:val="28"/>
        </w:rPr>
        <w:t>glasi</w:t>
      </w:r>
      <w:proofErr w:type="spellEnd"/>
      <w:r w:rsidRPr="001530D2">
        <w:rPr>
          <w:rFonts w:ascii="Arial" w:hAnsi="Arial" w:cs="Arial"/>
          <w:sz w:val="28"/>
          <w:szCs w:val="28"/>
        </w:rPr>
        <w:t>:</w:t>
      </w:r>
    </w:p>
    <w:p w:rsidR="00FB7133" w:rsidRPr="001530D2" w:rsidRDefault="00FB7133" w:rsidP="00FB7133">
      <w:pPr>
        <w:shd w:val="clear" w:color="auto" w:fill="FFFFFF"/>
        <w:tabs>
          <w:tab w:val="left" w:pos="1152"/>
        </w:tabs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FB7133" w:rsidRPr="006E0D60" w:rsidRDefault="00FB7133" w:rsidP="00FB7133">
      <w:pPr>
        <w:shd w:val="clear" w:color="auto" w:fill="FFFFFF"/>
        <w:tabs>
          <w:tab w:val="left" w:pos="1152"/>
        </w:tabs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6E0D60">
        <w:rPr>
          <w:rFonts w:ascii="Arial" w:hAnsi="Arial" w:cs="Arial"/>
          <w:sz w:val="28"/>
          <w:szCs w:val="28"/>
          <w:lang w:val="sr-Cyrl-CS"/>
        </w:rPr>
        <w:t>’</w:t>
      </w:r>
      <w:proofErr w:type="spellStart"/>
      <w:r w:rsidR="00662F43">
        <w:rPr>
          <w:rFonts w:ascii="Arial" w:hAnsi="Arial" w:cs="Arial"/>
          <w:sz w:val="28"/>
          <w:szCs w:val="28"/>
        </w:rPr>
        <w:t>Ako</w:t>
      </w:r>
      <w:proofErr w:type="spellEnd"/>
      <w:r w:rsidRPr="001530D2">
        <w:rPr>
          <w:rFonts w:ascii="Arial" w:hAnsi="Arial" w:cs="Arial"/>
          <w:sz w:val="28"/>
          <w:szCs w:val="28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direktoru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Uprave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za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nadzor</w:t>
      </w:r>
      <w:r w:rsidRPr="001530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2F43">
        <w:rPr>
          <w:rFonts w:ascii="Arial" w:hAnsi="Arial" w:cs="Arial"/>
          <w:sz w:val="28"/>
          <w:szCs w:val="28"/>
        </w:rPr>
        <w:t>prestane</w:t>
      </w:r>
      <w:proofErr w:type="spellEnd"/>
      <w:r w:rsidRPr="001530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2F43">
        <w:rPr>
          <w:rFonts w:ascii="Arial" w:hAnsi="Arial" w:cs="Arial"/>
          <w:sz w:val="28"/>
          <w:szCs w:val="28"/>
        </w:rPr>
        <w:t>funkcija</w:t>
      </w:r>
      <w:proofErr w:type="spellEnd"/>
      <w:r w:rsidRPr="001530D2">
        <w:rPr>
          <w:rFonts w:ascii="Arial" w:hAnsi="Arial" w:cs="Arial"/>
          <w:sz w:val="28"/>
          <w:szCs w:val="28"/>
        </w:rPr>
        <w:t xml:space="preserve"> </w:t>
      </w:r>
      <w:r w:rsidR="00662F43">
        <w:rPr>
          <w:rFonts w:ascii="Arial" w:hAnsi="Arial" w:cs="Arial"/>
          <w:sz w:val="28"/>
          <w:szCs w:val="28"/>
        </w:rPr>
        <w:t>pre</w:t>
      </w:r>
      <w:r w:rsidRPr="001530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2F43">
        <w:rPr>
          <w:rFonts w:ascii="Arial" w:hAnsi="Arial" w:cs="Arial"/>
          <w:sz w:val="28"/>
          <w:szCs w:val="28"/>
        </w:rPr>
        <w:t>isteka</w:t>
      </w:r>
      <w:proofErr w:type="spellEnd"/>
      <w:r w:rsidRPr="001530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2F43">
        <w:rPr>
          <w:rFonts w:ascii="Arial" w:hAnsi="Arial" w:cs="Arial"/>
          <w:sz w:val="28"/>
          <w:szCs w:val="28"/>
        </w:rPr>
        <w:t>mandata</w:t>
      </w:r>
      <w:proofErr w:type="spellEnd"/>
      <w:r w:rsidRPr="001530D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62F43">
        <w:rPr>
          <w:rFonts w:ascii="Arial" w:hAnsi="Arial" w:cs="Arial"/>
          <w:sz w:val="28"/>
          <w:szCs w:val="28"/>
        </w:rPr>
        <w:t>novi</w:t>
      </w:r>
      <w:proofErr w:type="spellEnd"/>
      <w:r w:rsidRPr="001530D2">
        <w:rPr>
          <w:rFonts w:ascii="Arial" w:hAnsi="Arial" w:cs="Arial"/>
          <w:sz w:val="28"/>
          <w:szCs w:val="28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direktor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Uprave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za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nadzor</w:t>
      </w:r>
      <w:r w:rsidRPr="001530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2F43">
        <w:rPr>
          <w:rFonts w:ascii="Arial" w:hAnsi="Arial" w:cs="Arial"/>
          <w:sz w:val="28"/>
          <w:szCs w:val="28"/>
        </w:rPr>
        <w:t>bira</w:t>
      </w:r>
      <w:proofErr w:type="spellEnd"/>
      <w:r w:rsidRPr="001530D2">
        <w:rPr>
          <w:rFonts w:ascii="Arial" w:hAnsi="Arial" w:cs="Arial"/>
          <w:sz w:val="28"/>
          <w:szCs w:val="28"/>
        </w:rPr>
        <w:t xml:space="preserve"> </w:t>
      </w:r>
      <w:r w:rsidR="00662F43">
        <w:rPr>
          <w:rFonts w:ascii="Arial" w:hAnsi="Arial" w:cs="Arial"/>
          <w:sz w:val="28"/>
          <w:szCs w:val="28"/>
        </w:rPr>
        <w:t>se</w:t>
      </w:r>
      <w:r w:rsidRPr="001530D2">
        <w:rPr>
          <w:rFonts w:ascii="Arial" w:hAnsi="Arial" w:cs="Arial"/>
          <w:sz w:val="28"/>
          <w:szCs w:val="28"/>
        </w:rPr>
        <w:t xml:space="preserve"> </w:t>
      </w:r>
      <w:r w:rsidR="00662F43">
        <w:rPr>
          <w:rFonts w:ascii="Arial" w:hAnsi="Arial" w:cs="Arial"/>
          <w:sz w:val="28"/>
          <w:szCs w:val="28"/>
        </w:rPr>
        <w:t>na</w:t>
      </w:r>
      <w:r w:rsidRPr="001530D2">
        <w:rPr>
          <w:rFonts w:ascii="Arial" w:hAnsi="Arial" w:cs="Arial"/>
          <w:sz w:val="28"/>
          <w:szCs w:val="28"/>
        </w:rPr>
        <w:t xml:space="preserve"> </w:t>
      </w:r>
      <w:r w:rsidR="00662F43">
        <w:rPr>
          <w:rFonts w:ascii="Arial" w:hAnsi="Arial" w:cs="Arial"/>
          <w:sz w:val="28"/>
          <w:szCs w:val="28"/>
        </w:rPr>
        <w:t>period</w:t>
      </w:r>
      <w:r w:rsidRPr="001530D2">
        <w:rPr>
          <w:rFonts w:ascii="Arial" w:hAnsi="Arial" w:cs="Arial"/>
          <w:sz w:val="28"/>
          <w:szCs w:val="28"/>
        </w:rPr>
        <w:t xml:space="preserve"> </w:t>
      </w:r>
      <w:r w:rsidR="00662F43">
        <w:rPr>
          <w:rFonts w:ascii="Arial" w:hAnsi="Arial" w:cs="Arial"/>
          <w:sz w:val="28"/>
          <w:szCs w:val="28"/>
        </w:rPr>
        <w:t>do</w:t>
      </w:r>
      <w:r w:rsidRPr="001530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2F43">
        <w:rPr>
          <w:rFonts w:ascii="Arial" w:hAnsi="Arial" w:cs="Arial"/>
          <w:sz w:val="28"/>
          <w:szCs w:val="28"/>
        </w:rPr>
        <w:t>isteka</w:t>
      </w:r>
      <w:proofErr w:type="spellEnd"/>
      <w:r w:rsidRPr="001530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2F43">
        <w:rPr>
          <w:rFonts w:ascii="Arial" w:hAnsi="Arial" w:cs="Arial"/>
          <w:sz w:val="28"/>
          <w:szCs w:val="28"/>
        </w:rPr>
        <w:t>mandata</w:t>
      </w:r>
      <w:proofErr w:type="spellEnd"/>
      <w:r w:rsidRPr="001530D2">
        <w:rPr>
          <w:rFonts w:ascii="Arial" w:hAnsi="Arial" w:cs="Arial"/>
          <w:sz w:val="28"/>
          <w:szCs w:val="28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direktora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proofErr w:type="spellStart"/>
      <w:r w:rsidR="00662F43">
        <w:rPr>
          <w:rFonts w:ascii="Arial" w:hAnsi="Arial" w:cs="Arial"/>
          <w:sz w:val="28"/>
          <w:szCs w:val="28"/>
        </w:rPr>
        <w:t>kome</w:t>
      </w:r>
      <w:proofErr w:type="spellEnd"/>
      <w:r w:rsidRPr="001530D2">
        <w:rPr>
          <w:rFonts w:ascii="Arial" w:hAnsi="Arial" w:cs="Arial"/>
          <w:sz w:val="28"/>
          <w:szCs w:val="28"/>
        </w:rPr>
        <w:t xml:space="preserve"> </w:t>
      </w:r>
      <w:r w:rsidR="00662F43">
        <w:rPr>
          <w:rFonts w:ascii="Arial" w:hAnsi="Arial" w:cs="Arial"/>
          <w:sz w:val="28"/>
          <w:szCs w:val="28"/>
        </w:rPr>
        <w:t>je</w:t>
      </w:r>
      <w:r w:rsidRPr="001530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2F43">
        <w:rPr>
          <w:rFonts w:ascii="Arial" w:hAnsi="Arial" w:cs="Arial"/>
          <w:sz w:val="28"/>
          <w:szCs w:val="28"/>
        </w:rPr>
        <w:t>funkcija</w:t>
      </w:r>
      <w:proofErr w:type="spellEnd"/>
      <w:r w:rsidRPr="001530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2F43">
        <w:rPr>
          <w:rFonts w:ascii="Arial" w:hAnsi="Arial" w:cs="Arial"/>
          <w:sz w:val="28"/>
          <w:szCs w:val="28"/>
        </w:rPr>
        <w:t>prestala</w:t>
      </w:r>
      <w:proofErr w:type="spellEnd"/>
      <w:r w:rsidRPr="001530D2">
        <w:rPr>
          <w:rFonts w:ascii="Arial" w:hAnsi="Arial" w:cs="Arial"/>
          <w:sz w:val="28"/>
          <w:szCs w:val="28"/>
        </w:rPr>
        <w:t>.</w:t>
      </w:r>
      <w:r w:rsidRPr="006E0D60">
        <w:rPr>
          <w:rFonts w:ascii="Arial" w:hAnsi="Arial" w:cs="Arial"/>
          <w:sz w:val="28"/>
          <w:szCs w:val="28"/>
          <w:lang w:val="sr-Cyrl-CS"/>
        </w:rPr>
        <w:t>‘</w:t>
      </w:r>
      <w:r>
        <w:rPr>
          <w:rFonts w:ascii="Arial" w:hAnsi="Arial" w:cs="Arial"/>
          <w:sz w:val="28"/>
          <w:szCs w:val="28"/>
          <w:lang w:val="sr-Cyrl-CS"/>
        </w:rPr>
        <w:t>.</w:t>
      </w:r>
    </w:p>
    <w:p w:rsidR="00FB7133" w:rsidRDefault="00FB7133" w:rsidP="00FB7133">
      <w:pPr>
        <w:shd w:val="clear" w:color="auto" w:fill="FFFFFF"/>
        <w:tabs>
          <w:tab w:val="left" w:pos="1152"/>
        </w:tabs>
        <w:jc w:val="both"/>
        <w:rPr>
          <w:rFonts w:ascii="Arial" w:hAnsi="Arial" w:cs="Arial"/>
          <w:sz w:val="28"/>
          <w:szCs w:val="28"/>
          <w:lang w:val="sr-Cyrl-CS"/>
        </w:rPr>
      </w:pPr>
    </w:p>
    <w:p w:rsidR="00FB7133" w:rsidRPr="006E0D60" w:rsidRDefault="00662F43" w:rsidP="00FB7133">
      <w:pPr>
        <w:shd w:val="clear" w:color="auto" w:fill="FFFFFF"/>
        <w:tabs>
          <w:tab w:val="left" w:pos="1152"/>
        </w:tabs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Dosadašnji</w:t>
      </w:r>
      <w:proofErr w:type="spellEnd"/>
      <w:r w:rsidR="00FB7133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</w:t>
      </w:r>
      <w:proofErr w:type="spellEnd"/>
      <w:r>
        <w:rPr>
          <w:rFonts w:ascii="Arial" w:hAnsi="Arial" w:cs="Arial"/>
          <w:sz w:val="28"/>
          <w:szCs w:val="28"/>
          <w:lang w:val="sr-Cyrl-CS"/>
        </w:rPr>
        <w:t>av</w:t>
      </w:r>
      <w:r w:rsidR="00FB7133">
        <w:rPr>
          <w:rFonts w:ascii="Arial" w:hAnsi="Arial" w:cs="Arial"/>
          <w:sz w:val="28"/>
          <w:szCs w:val="28"/>
          <w:lang w:val="sr-Cyrl-CS"/>
        </w:rPr>
        <w:t xml:space="preserve"> </w:t>
      </w:r>
      <w:r w:rsidR="00FB7133">
        <w:rPr>
          <w:rFonts w:ascii="Arial" w:hAnsi="Arial" w:cs="Arial"/>
          <w:sz w:val="28"/>
          <w:szCs w:val="28"/>
        </w:rPr>
        <w:t>5.</w:t>
      </w:r>
      <w:proofErr w:type="gramEnd"/>
      <w:r w:rsidR="00FB7133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postaj</w:t>
      </w:r>
      <w:proofErr w:type="spellEnd"/>
      <w:r>
        <w:rPr>
          <w:rFonts w:ascii="Arial" w:hAnsi="Arial" w:cs="Arial"/>
          <w:sz w:val="28"/>
          <w:szCs w:val="28"/>
          <w:lang w:val="sr-Cyrl-CS"/>
        </w:rPr>
        <w:t>e</w:t>
      </w:r>
      <w:proofErr w:type="gramEnd"/>
      <w:r w:rsidR="00FB7133" w:rsidRPr="001530D2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</w:t>
      </w:r>
      <w:proofErr w:type="spellEnd"/>
      <w:r>
        <w:rPr>
          <w:rFonts w:ascii="Arial" w:hAnsi="Arial" w:cs="Arial"/>
          <w:sz w:val="28"/>
          <w:szCs w:val="28"/>
          <w:lang w:val="sr-Cyrl-CS"/>
        </w:rPr>
        <w:t>av</w:t>
      </w:r>
      <w:r w:rsidR="00FB7133" w:rsidRPr="001530D2">
        <w:rPr>
          <w:rFonts w:ascii="Arial" w:hAnsi="Arial" w:cs="Arial"/>
          <w:sz w:val="28"/>
          <w:szCs w:val="28"/>
        </w:rPr>
        <w:t xml:space="preserve"> 6.</w:t>
      </w:r>
      <w:r w:rsidR="00FB7133">
        <w:rPr>
          <w:rFonts w:ascii="Arial" w:hAnsi="Arial" w:cs="Arial"/>
          <w:sz w:val="28"/>
          <w:szCs w:val="28"/>
        </w:rPr>
        <w:t>”</w:t>
      </w:r>
      <w:r w:rsidR="00FB7133">
        <w:rPr>
          <w:rFonts w:ascii="Arial" w:hAnsi="Arial" w:cs="Arial"/>
          <w:sz w:val="28"/>
          <w:szCs w:val="28"/>
          <w:lang w:val="sr-Cyrl-CS"/>
        </w:rPr>
        <w:t>.</w:t>
      </w:r>
    </w:p>
    <w:p w:rsidR="00FB7133" w:rsidRPr="001530D2" w:rsidRDefault="00FB7133" w:rsidP="00FB7133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FB7133" w:rsidRPr="003072CB" w:rsidRDefault="00FB7133" w:rsidP="00FB7133">
      <w:pPr>
        <w:rPr>
          <w:rFonts w:ascii="Arial" w:hAnsi="Arial" w:cs="Arial"/>
          <w:sz w:val="28"/>
          <w:szCs w:val="28"/>
          <w:lang w:val="sr-Cyrl-CS"/>
        </w:rPr>
      </w:pPr>
    </w:p>
    <w:p w:rsidR="00FB7133" w:rsidRPr="003072CB" w:rsidRDefault="00662F43" w:rsidP="00FB7133">
      <w:pPr>
        <w:jc w:val="center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O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b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r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a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z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l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o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ž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e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nj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e</w:t>
      </w:r>
    </w:p>
    <w:p w:rsidR="00FB7133" w:rsidRPr="003072CB" w:rsidRDefault="00FB7133" w:rsidP="00FB7133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p w:rsidR="00FB7133" w:rsidRPr="003072CB" w:rsidRDefault="00FB7133" w:rsidP="00FB7133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3072CB">
        <w:rPr>
          <w:rFonts w:ascii="Arial" w:hAnsi="Arial" w:cs="Arial"/>
          <w:sz w:val="28"/>
          <w:szCs w:val="28"/>
          <w:lang w:val="sr-Cyrl-CS"/>
        </w:rPr>
        <w:tab/>
      </w:r>
      <w:r w:rsidR="00662F43">
        <w:rPr>
          <w:rFonts w:ascii="Arial" w:hAnsi="Arial" w:cs="Arial"/>
          <w:sz w:val="28"/>
          <w:szCs w:val="28"/>
          <w:lang w:val="sr-Cyrl-CS"/>
        </w:rPr>
        <w:t>Ovim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amandmanom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obezbeđuje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se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kontinuitet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u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radu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i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konsekutivnost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pri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izboru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direktora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Uprave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za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nadzor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nad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finansijskim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institucijama</w:t>
      </w:r>
      <w:r>
        <w:rPr>
          <w:rFonts w:ascii="Arial" w:hAnsi="Arial" w:cs="Arial"/>
          <w:sz w:val="28"/>
          <w:szCs w:val="28"/>
          <w:lang w:val="sr-Cyrl-CS"/>
        </w:rPr>
        <w:t xml:space="preserve">, </w:t>
      </w:r>
      <w:r w:rsidR="00662F43">
        <w:rPr>
          <w:rFonts w:ascii="Arial" w:hAnsi="Arial" w:cs="Arial"/>
          <w:sz w:val="28"/>
          <w:szCs w:val="28"/>
          <w:lang w:val="sr-Cyrl-CS"/>
        </w:rPr>
        <w:t>kao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što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je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to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predloženo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i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za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viceguvernere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i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članove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Saveta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guvernera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Narodne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banke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Srbije</w:t>
      </w:r>
      <w:r>
        <w:rPr>
          <w:rFonts w:ascii="Arial" w:hAnsi="Arial" w:cs="Arial"/>
          <w:sz w:val="28"/>
          <w:szCs w:val="28"/>
          <w:lang w:val="sr-Cyrl-CS"/>
        </w:rPr>
        <w:t>.</w:t>
      </w:r>
    </w:p>
    <w:p w:rsidR="00FB7133" w:rsidRDefault="00FB7133" w:rsidP="00FB7133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p w:rsidR="00FB7133" w:rsidRDefault="00FB7133" w:rsidP="00FB7133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p w:rsidR="00FB7133" w:rsidRDefault="00FB7133" w:rsidP="00FB7133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p w:rsidR="00FB7133" w:rsidRDefault="00662F43" w:rsidP="00FB71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AMANDMAN</w:t>
      </w:r>
      <w:r w:rsidR="00FB7133" w:rsidRPr="001530D2">
        <w:rPr>
          <w:rFonts w:ascii="Arial" w:hAnsi="Arial" w:cs="Arial"/>
          <w:sz w:val="28"/>
          <w:szCs w:val="28"/>
          <w:lang w:val="sr-Cyrl-CS"/>
        </w:rPr>
        <w:tab/>
      </w:r>
      <w:r w:rsidR="00FB7133" w:rsidRPr="001530D2">
        <w:rPr>
          <w:rFonts w:ascii="Arial" w:hAnsi="Arial" w:cs="Arial"/>
          <w:sz w:val="28"/>
          <w:szCs w:val="28"/>
          <w:lang w:val="pl-PL"/>
        </w:rPr>
        <w:t>I</w:t>
      </w:r>
      <w:r w:rsidR="00FB7133">
        <w:rPr>
          <w:rFonts w:ascii="Arial" w:hAnsi="Arial" w:cs="Arial"/>
          <w:sz w:val="28"/>
          <w:szCs w:val="28"/>
        </w:rPr>
        <w:t>I</w:t>
      </w:r>
    </w:p>
    <w:p w:rsidR="00FB7133" w:rsidRDefault="00FB7133" w:rsidP="00FB7133">
      <w:pPr>
        <w:jc w:val="both"/>
        <w:rPr>
          <w:rFonts w:ascii="Arial" w:hAnsi="Arial" w:cs="Arial"/>
          <w:sz w:val="28"/>
          <w:szCs w:val="28"/>
        </w:rPr>
      </w:pPr>
    </w:p>
    <w:p w:rsidR="00FB7133" w:rsidRPr="007C3130" w:rsidRDefault="00662F43" w:rsidP="00FB7133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U</w:t>
      </w:r>
      <w:r w:rsidR="00FB7133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članu</w:t>
      </w:r>
      <w:r w:rsidR="00FB7133">
        <w:rPr>
          <w:rFonts w:ascii="Arial" w:hAnsi="Arial" w:cs="Arial"/>
          <w:sz w:val="28"/>
          <w:szCs w:val="28"/>
          <w:lang w:val="sr-Cyrl-CS"/>
        </w:rPr>
        <w:t xml:space="preserve"> 13. </w:t>
      </w:r>
      <w:r>
        <w:rPr>
          <w:rFonts w:ascii="Arial" w:hAnsi="Arial" w:cs="Arial"/>
          <w:sz w:val="28"/>
          <w:szCs w:val="28"/>
          <w:lang w:val="sr-Cyrl-CS"/>
        </w:rPr>
        <w:t>posle</w:t>
      </w:r>
      <w:r w:rsidR="00FB7133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stava</w:t>
      </w:r>
      <w:r w:rsidR="00FB7133">
        <w:rPr>
          <w:rFonts w:ascii="Arial" w:hAnsi="Arial" w:cs="Arial"/>
          <w:sz w:val="28"/>
          <w:szCs w:val="28"/>
          <w:lang w:val="sr-Cyrl-CS"/>
        </w:rPr>
        <w:t xml:space="preserve"> 3. </w:t>
      </w:r>
      <w:r>
        <w:rPr>
          <w:rFonts w:ascii="Arial" w:hAnsi="Arial" w:cs="Arial"/>
          <w:sz w:val="28"/>
          <w:szCs w:val="28"/>
          <w:lang w:val="sr-Cyrl-CS"/>
        </w:rPr>
        <w:t>dodaje</w:t>
      </w:r>
      <w:r w:rsidR="00FB7133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se</w:t>
      </w:r>
      <w:r w:rsidR="00FB7133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novi</w:t>
      </w:r>
      <w:r w:rsidR="00FB7133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stav</w:t>
      </w:r>
      <w:r w:rsidR="00FB7133">
        <w:rPr>
          <w:rFonts w:ascii="Arial" w:hAnsi="Arial" w:cs="Arial"/>
          <w:sz w:val="28"/>
          <w:szCs w:val="28"/>
          <w:lang w:val="sr-Cyrl-CS"/>
        </w:rPr>
        <w:t xml:space="preserve"> 4, </w:t>
      </w:r>
      <w:r>
        <w:rPr>
          <w:rFonts w:ascii="Arial" w:hAnsi="Arial" w:cs="Arial"/>
          <w:sz w:val="28"/>
          <w:szCs w:val="28"/>
          <w:lang w:val="sr-Cyrl-CS"/>
        </w:rPr>
        <w:t>koji</w:t>
      </w:r>
      <w:r w:rsidR="00FB7133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glasi</w:t>
      </w:r>
      <w:r w:rsidR="00FB7133">
        <w:rPr>
          <w:rFonts w:ascii="Arial" w:hAnsi="Arial" w:cs="Arial"/>
          <w:sz w:val="28"/>
          <w:szCs w:val="28"/>
          <w:lang w:val="sr-Cyrl-CS"/>
        </w:rPr>
        <w:t>:</w:t>
      </w:r>
    </w:p>
    <w:p w:rsidR="00FB7133" w:rsidRDefault="00FB7133" w:rsidP="00FB7133">
      <w:pPr>
        <w:pStyle w:val="BodyText2"/>
        <w:spacing w:before="120" w:after="120"/>
        <w:ind w:firstLine="720"/>
        <w:jc w:val="both"/>
        <w:rPr>
          <w:b w:val="0"/>
          <w:lang w:val="sr-Cyrl-CS"/>
        </w:rPr>
      </w:pPr>
      <w:r>
        <w:rPr>
          <w:b w:val="0"/>
          <w:lang w:val="sr-Cyrl-CS"/>
        </w:rPr>
        <w:lastRenderedPageBreak/>
        <w:t>„</w:t>
      </w:r>
      <w:r w:rsidR="00662F43">
        <w:rPr>
          <w:b w:val="0"/>
          <w:lang w:val="sr-Cyrl-CS"/>
        </w:rPr>
        <w:t>Ako</w:t>
      </w:r>
      <w:r w:rsidRPr="007C3130">
        <w:rPr>
          <w:b w:val="0"/>
          <w:lang w:val="sr-Cyrl-CS"/>
        </w:rPr>
        <w:t xml:space="preserve"> </w:t>
      </w:r>
      <w:r w:rsidR="00662F43">
        <w:rPr>
          <w:b w:val="0"/>
          <w:lang w:val="sr-Cyrl-CS"/>
        </w:rPr>
        <w:t>direktoru</w:t>
      </w:r>
      <w:r>
        <w:rPr>
          <w:b w:val="0"/>
          <w:lang w:val="sr-Cyrl-CS"/>
        </w:rPr>
        <w:t xml:space="preserve"> </w:t>
      </w:r>
      <w:r w:rsidR="00662F43">
        <w:rPr>
          <w:b w:val="0"/>
          <w:lang w:val="sr-Cyrl-CS"/>
        </w:rPr>
        <w:t>Uprave</w:t>
      </w:r>
      <w:r w:rsidRPr="007C3130">
        <w:rPr>
          <w:b w:val="0"/>
          <w:lang w:val="sr-Cyrl-CS"/>
        </w:rPr>
        <w:t xml:space="preserve"> </w:t>
      </w:r>
      <w:r w:rsidR="00662F43">
        <w:rPr>
          <w:b w:val="0"/>
          <w:lang w:val="sr-Cyrl-CS"/>
        </w:rPr>
        <w:t>za</w:t>
      </w:r>
      <w:r w:rsidRPr="007C3130">
        <w:rPr>
          <w:b w:val="0"/>
          <w:lang w:val="sr-Cyrl-CS"/>
        </w:rPr>
        <w:t xml:space="preserve"> </w:t>
      </w:r>
      <w:r w:rsidR="00662F43">
        <w:rPr>
          <w:b w:val="0"/>
          <w:lang w:val="sr-Cyrl-CS"/>
        </w:rPr>
        <w:t>nadzor</w:t>
      </w:r>
      <w:r w:rsidRPr="007C3130">
        <w:rPr>
          <w:b w:val="0"/>
          <w:lang w:val="sr-Cyrl-CS"/>
        </w:rPr>
        <w:t xml:space="preserve"> </w:t>
      </w:r>
      <w:r w:rsidR="00662F43">
        <w:rPr>
          <w:b w:val="0"/>
          <w:lang w:val="sr-Cyrl-CS"/>
        </w:rPr>
        <w:t>nad</w:t>
      </w:r>
      <w:r w:rsidRPr="007C3130">
        <w:rPr>
          <w:b w:val="0"/>
          <w:lang w:val="sr-Cyrl-CS"/>
        </w:rPr>
        <w:t xml:space="preserve"> </w:t>
      </w:r>
      <w:r w:rsidR="00662F43">
        <w:rPr>
          <w:b w:val="0"/>
          <w:lang w:val="sr-Cyrl-CS"/>
        </w:rPr>
        <w:t>finansijskim</w:t>
      </w:r>
      <w:r w:rsidRPr="007C3130">
        <w:rPr>
          <w:b w:val="0"/>
          <w:lang w:val="sr-Cyrl-CS"/>
        </w:rPr>
        <w:t xml:space="preserve"> </w:t>
      </w:r>
      <w:r w:rsidR="00662F43">
        <w:rPr>
          <w:b w:val="0"/>
          <w:lang w:val="sr-Cyrl-CS"/>
        </w:rPr>
        <w:t>institucijama</w:t>
      </w:r>
      <w:r w:rsidRPr="007C3130">
        <w:rPr>
          <w:b w:val="0"/>
          <w:lang w:val="sr-Cyrl-CS"/>
        </w:rPr>
        <w:t xml:space="preserve"> </w:t>
      </w:r>
      <w:r w:rsidR="00662F43">
        <w:rPr>
          <w:b w:val="0"/>
          <w:lang w:val="sr-Cyrl-CS"/>
        </w:rPr>
        <w:t>izabranom</w:t>
      </w:r>
      <w:r>
        <w:rPr>
          <w:b w:val="0"/>
          <w:lang w:val="sr-Cyrl-CS"/>
        </w:rPr>
        <w:t xml:space="preserve"> </w:t>
      </w:r>
      <w:r w:rsidR="00662F43">
        <w:rPr>
          <w:b w:val="0"/>
          <w:lang w:val="sr-Cyrl-CS"/>
        </w:rPr>
        <w:t>u</w:t>
      </w:r>
      <w:r>
        <w:rPr>
          <w:b w:val="0"/>
          <w:lang w:val="sr-Cyrl-CS"/>
        </w:rPr>
        <w:t xml:space="preserve"> </w:t>
      </w:r>
      <w:r w:rsidR="00662F43">
        <w:rPr>
          <w:b w:val="0"/>
          <w:lang w:val="sr-Cyrl-CS"/>
        </w:rPr>
        <w:t>skladu</w:t>
      </w:r>
      <w:r>
        <w:rPr>
          <w:b w:val="0"/>
          <w:lang w:val="sr-Cyrl-CS"/>
        </w:rPr>
        <w:t xml:space="preserve"> </w:t>
      </w:r>
      <w:r w:rsidR="00662F43">
        <w:rPr>
          <w:b w:val="0"/>
          <w:lang w:val="sr-Cyrl-CS"/>
        </w:rPr>
        <w:t>sa</w:t>
      </w:r>
      <w:r>
        <w:rPr>
          <w:b w:val="0"/>
          <w:lang w:val="sr-Cyrl-CS"/>
        </w:rPr>
        <w:t xml:space="preserve"> </w:t>
      </w:r>
      <w:r w:rsidR="00662F43">
        <w:rPr>
          <w:b w:val="0"/>
          <w:lang w:val="sr-Cyrl-CS"/>
        </w:rPr>
        <w:t>stavom</w:t>
      </w:r>
      <w:r>
        <w:rPr>
          <w:b w:val="0"/>
          <w:lang w:val="sr-Cyrl-CS"/>
        </w:rPr>
        <w:t xml:space="preserve"> 3</w:t>
      </w:r>
      <w:r w:rsidRPr="007C3130">
        <w:rPr>
          <w:b w:val="0"/>
          <w:lang w:val="sr-Cyrl-CS"/>
        </w:rPr>
        <w:t xml:space="preserve">. </w:t>
      </w:r>
      <w:r w:rsidR="00662F43">
        <w:rPr>
          <w:b w:val="0"/>
          <w:lang w:val="sr-Cyrl-CS"/>
        </w:rPr>
        <w:t>ovog</w:t>
      </w:r>
      <w:r w:rsidRPr="007C3130">
        <w:rPr>
          <w:b w:val="0"/>
          <w:lang w:val="sr-Cyrl-CS"/>
        </w:rPr>
        <w:t xml:space="preserve"> </w:t>
      </w:r>
      <w:r w:rsidR="00662F43">
        <w:rPr>
          <w:b w:val="0"/>
          <w:lang w:val="sr-Cyrl-CS"/>
        </w:rPr>
        <w:t>člana</w:t>
      </w:r>
      <w:r w:rsidRPr="007C3130">
        <w:rPr>
          <w:b w:val="0"/>
          <w:lang w:val="sr-Cyrl-CS"/>
        </w:rPr>
        <w:t xml:space="preserve"> </w:t>
      </w:r>
      <w:r w:rsidR="00662F43">
        <w:rPr>
          <w:b w:val="0"/>
          <w:lang w:val="sr-Cyrl-CS"/>
        </w:rPr>
        <w:t>funkcija</w:t>
      </w:r>
      <w:r w:rsidRPr="007C3130">
        <w:rPr>
          <w:b w:val="0"/>
          <w:lang w:val="sr-Cyrl-CS"/>
        </w:rPr>
        <w:t xml:space="preserve"> </w:t>
      </w:r>
      <w:r w:rsidR="00662F43">
        <w:rPr>
          <w:b w:val="0"/>
          <w:lang w:val="sr-Cyrl-CS"/>
        </w:rPr>
        <w:t>prestane</w:t>
      </w:r>
      <w:r w:rsidRPr="007C3130">
        <w:rPr>
          <w:b w:val="0"/>
          <w:lang w:val="sr-Cyrl-CS"/>
        </w:rPr>
        <w:t xml:space="preserve"> </w:t>
      </w:r>
      <w:r w:rsidR="00662F43">
        <w:rPr>
          <w:b w:val="0"/>
          <w:lang w:val="sr-Cyrl-CS"/>
        </w:rPr>
        <w:t>pre</w:t>
      </w:r>
      <w:r w:rsidRPr="007C3130">
        <w:rPr>
          <w:b w:val="0"/>
          <w:lang w:val="sr-Cyrl-CS"/>
        </w:rPr>
        <w:t xml:space="preserve"> </w:t>
      </w:r>
      <w:r w:rsidR="00662F43">
        <w:rPr>
          <w:b w:val="0"/>
          <w:lang w:val="sr-Cyrl-CS"/>
        </w:rPr>
        <w:t>isteka</w:t>
      </w:r>
      <w:r w:rsidRPr="007C3130">
        <w:rPr>
          <w:b w:val="0"/>
          <w:lang w:val="sr-Cyrl-CS"/>
        </w:rPr>
        <w:t xml:space="preserve"> </w:t>
      </w:r>
      <w:r w:rsidR="00662F43">
        <w:rPr>
          <w:b w:val="0"/>
          <w:lang w:val="sr-Cyrl-CS"/>
        </w:rPr>
        <w:t>mandata</w:t>
      </w:r>
      <w:r w:rsidRPr="007C3130">
        <w:rPr>
          <w:b w:val="0"/>
          <w:lang w:val="sr-Cyrl-CS"/>
        </w:rPr>
        <w:t xml:space="preserve">, </w:t>
      </w:r>
      <w:r w:rsidR="00662F43">
        <w:rPr>
          <w:b w:val="0"/>
          <w:lang w:val="sr-Cyrl-CS"/>
        </w:rPr>
        <w:t>novi</w:t>
      </w:r>
      <w:r w:rsidRPr="007C3130">
        <w:rPr>
          <w:b w:val="0"/>
          <w:lang w:val="sr-Cyrl-CS"/>
        </w:rPr>
        <w:t xml:space="preserve"> </w:t>
      </w:r>
      <w:r w:rsidR="00662F43">
        <w:rPr>
          <w:b w:val="0"/>
          <w:lang w:val="sr-Cyrl-CS"/>
        </w:rPr>
        <w:t>direktor</w:t>
      </w:r>
      <w:r w:rsidRPr="007C3130">
        <w:rPr>
          <w:b w:val="0"/>
          <w:lang w:val="sr-Cyrl-CS"/>
        </w:rPr>
        <w:t xml:space="preserve"> </w:t>
      </w:r>
      <w:r w:rsidR="00662F43">
        <w:rPr>
          <w:b w:val="0"/>
          <w:lang w:val="sr-Cyrl-CS"/>
        </w:rPr>
        <w:t>Uprave</w:t>
      </w:r>
      <w:r>
        <w:rPr>
          <w:b w:val="0"/>
          <w:lang w:val="sr-Cyrl-CS"/>
        </w:rPr>
        <w:t xml:space="preserve"> </w:t>
      </w:r>
      <w:r w:rsidR="00662F43">
        <w:rPr>
          <w:b w:val="0"/>
          <w:lang w:val="sr-Cyrl-CS"/>
        </w:rPr>
        <w:t>biraće</w:t>
      </w:r>
      <w:r w:rsidRPr="007C3130">
        <w:rPr>
          <w:b w:val="0"/>
          <w:lang w:val="sr-Cyrl-CS"/>
        </w:rPr>
        <w:t xml:space="preserve"> </w:t>
      </w:r>
      <w:r w:rsidR="00662F43">
        <w:rPr>
          <w:b w:val="0"/>
          <w:lang w:val="sr-Cyrl-CS"/>
        </w:rPr>
        <w:t>se</w:t>
      </w:r>
      <w:r w:rsidRPr="007C3130">
        <w:rPr>
          <w:b w:val="0"/>
          <w:lang w:val="sr-Cyrl-CS"/>
        </w:rPr>
        <w:t xml:space="preserve"> </w:t>
      </w:r>
      <w:r w:rsidR="00662F43">
        <w:rPr>
          <w:b w:val="0"/>
          <w:lang w:val="sr-Cyrl-CS"/>
        </w:rPr>
        <w:t>na</w:t>
      </w:r>
      <w:r w:rsidRPr="007C3130">
        <w:rPr>
          <w:b w:val="0"/>
          <w:lang w:val="sr-Cyrl-CS"/>
        </w:rPr>
        <w:t xml:space="preserve"> </w:t>
      </w:r>
      <w:r w:rsidR="00662F43">
        <w:rPr>
          <w:b w:val="0"/>
          <w:lang w:val="sr-Cyrl-CS"/>
        </w:rPr>
        <w:t>period</w:t>
      </w:r>
      <w:r w:rsidRPr="007C3130">
        <w:rPr>
          <w:b w:val="0"/>
          <w:lang w:val="sr-Cyrl-CS"/>
        </w:rPr>
        <w:t xml:space="preserve"> </w:t>
      </w:r>
      <w:r w:rsidR="00662F43">
        <w:rPr>
          <w:b w:val="0"/>
          <w:lang w:val="sr-Cyrl-CS"/>
        </w:rPr>
        <w:t>do</w:t>
      </w:r>
      <w:r w:rsidRPr="007C3130">
        <w:rPr>
          <w:b w:val="0"/>
          <w:lang w:val="sr-Cyrl-CS"/>
        </w:rPr>
        <w:t xml:space="preserve"> </w:t>
      </w:r>
      <w:r w:rsidR="00662F43">
        <w:rPr>
          <w:b w:val="0"/>
          <w:lang w:val="sr-Cyrl-CS"/>
        </w:rPr>
        <w:t>isteka</w:t>
      </w:r>
      <w:r w:rsidRPr="007C3130">
        <w:rPr>
          <w:b w:val="0"/>
          <w:lang w:val="sr-Cyrl-CS"/>
        </w:rPr>
        <w:t xml:space="preserve"> </w:t>
      </w:r>
      <w:r w:rsidR="00662F43">
        <w:rPr>
          <w:b w:val="0"/>
          <w:lang w:val="sr-Cyrl-CS"/>
        </w:rPr>
        <w:t>mandata</w:t>
      </w:r>
      <w:r w:rsidRPr="007C3130">
        <w:rPr>
          <w:b w:val="0"/>
          <w:lang w:val="sr-Cyrl-CS"/>
        </w:rPr>
        <w:t xml:space="preserve"> </w:t>
      </w:r>
      <w:r w:rsidR="00662F43">
        <w:rPr>
          <w:b w:val="0"/>
          <w:lang w:val="sr-Cyrl-CS"/>
        </w:rPr>
        <w:t>direktora</w:t>
      </w:r>
      <w:r w:rsidRPr="007C3130">
        <w:rPr>
          <w:b w:val="0"/>
          <w:lang w:val="sr-Cyrl-CS"/>
        </w:rPr>
        <w:t xml:space="preserve"> </w:t>
      </w:r>
      <w:r w:rsidR="00662F43">
        <w:rPr>
          <w:b w:val="0"/>
          <w:lang w:val="sr-Cyrl-CS"/>
        </w:rPr>
        <w:t>kome</w:t>
      </w:r>
      <w:r w:rsidRPr="007C3130">
        <w:rPr>
          <w:b w:val="0"/>
          <w:lang w:val="sr-Cyrl-CS"/>
        </w:rPr>
        <w:t xml:space="preserve"> </w:t>
      </w:r>
      <w:r w:rsidR="00662F43">
        <w:rPr>
          <w:b w:val="0"/>
          <w:lang w:val="sr-Cyrl-CS"/>
        </w:rPr>
        <w:t>je</w:t>
      </w:r>
      <w:r w:rsidRPr="007C3130">
        <w:rPr>
          <w:b w:val="0"/>
          <w:lang w:val="sr-Cyrl-CS"/>
        </w:rPr>
        <w:t xml:space="preserve"> </w:t>
      </w:r>
      <w:r w:rsidR="00662F43">
        <w:rPr>
          <w:b w:val="0"/>
          <w:lang w:val="sr-Cyrl-CS"/>
        </w:rPr>
        <w:t>funkcija</w:t>
      </w:r>
      <w:r w:rsidRPr="007C3130">
        <w:rPr>
          <w:b w:val="0"/>
          <w:lang w:val="sr-Cyrl-CS"/>
        </w:rPr>
        <w:t xml:space="preserve"> </w:t>
      </w:r>
      <w:r w:rsidR="00662F43">
        <w:rPr>
          <w:b w:val="0"/>
          <w:lang w:val="sr-Cyrl-CS"/>
        </w:rPr>
        <w:t>prestala</w:t>
      </w:r>
      <w:r w:rsidRPr="007C3130">
        <w:rPr>
          <w:b w:val="0"/>
          <w:lang w:val="sr-Cyrl-CS"/>
        </w:rPr>
        <w:t>.</w:t>
      </w:r>
      <w:r>
        <w:rPr>
          <w:b w:val="0"/>
          <w:lang w:val="sr-Cyrl-CS"/>
        </w:rPr>
        <w:t>”.</w:t>
      </w:r>
    </w:p>
    <w:p w:rsidR="00FB7133" w:rsidRDefault="00662F43" w:rsidP="00FB7133">
      <w:pPr>
        <w:pStyle w:val="BodyText2"/>
        <w:spacing w:before="120" w:after="120"/>
        <w:ind w:firstLine="720"/>
        <w:jc w:val="both"/>
        <w:rPr>
          <w:b w:val="0"/>
          <w:lang w:val="sr-Cyrl-CS"/>
        </w:rPr>
      </w:pPr>
      <w:r>
        <w:rPr>
          <w:b w:val="0"/>
          <w:lang w:val="sr-Cyrl-CS"/>
        </w:rPr>
        <w:t>Dosadašnji</w:t>
      </w:r>
      <w:r w:rsidR="00FB7133">
        <w:rPr>
          <w:b w:val="0"/>
          <w:lang w:val="sr-Cyrl-CS"/>
        </w:rPr>
        <w:t xml:space="preserve"> </w:t>
      </w:r>
      <w:r>
        <w:rPr>
          <w:b w:val="0"/>
          <w:lang w:val="sr-Cyrl-CS"/>
        </w:rPr>
        <w:t>st</w:t>
      </w:r>
      <w:r w:rsidR="00FB7133">
        <w:rPr>
          <w:b w:val="0"/>
          <w:lang w:val="sr-Cyrl-CS"/>
        </w:rPr>
        <w:t xml:space="preserve">. 4. </w:t>
      </w:r>
      <w:r>
        <w:rPr>
          <w:b w:val="0"/>
          <w:lang w:val="sr-Cyrl-CS"/>
        </w:rPr>
        <w:t>i</w:t>
      </w:r>
      <w:r w:rsidR="00FB7133">
        <w:rPr>
          <w:b w:val="0"/>
          <w:lang w:val="sr-Cyrl-CS"/>
        </w:rPr>
        <w:t xml:space="preserve"> 5. </w:t>
      </w:r>
      <w:r>
        <w:rPr>
          <w:b w:val="0"/>
          <w:lang w:val="sr-Cyrl-CS"/>
        </w:rPr>
        <w:t>postaju</w:t>
      </w:r>
      <w:r w:rsidR="00FB7133">
        <w:rPr>
          <w:b w:val="0"/>
          <w:lang w:val="sr-Cyrl-CS"/>
        </w:rPr>
        <w:t xml:space="preserve"> </w:t>
      </w:r>
      <w:r>
        <w:rPr>
          <w:b w:val="0"/>
          <w:lang w:val="sr-Cyrl-CS"/>
        </w:rPr>
        <w:t>st</w:t>
      </w:r>
      <w:r w:rsidR="00FB7133">
        <w:rPr>
          <w:b w:val="0"/>
          <w:lang w:val="sr-Cyrl-CS"/>
        </w:rPr>
        <w:t xml:space="preserve">. 5. </w:t>
      </w:r>
      <w:r>
        <w:rPr>
          <w:b w:val="0"/>
          <w:lang w:val="sr-Cyrl-CS"/>
        </w:rPr>
        <w:t>i</w:t>
      </w:r>
      <w:r w:rsidR="00FB7133">
        <w:rPr>
          <w:b w:val="0"/>
          <w:lang w:val="sr-Cyrl-CS"/>
        </w:rPr>
        <w:t xml:space="preserve"> 6. </w:t>
      </w:r>
    </w:p>
    <w:p w:rsidR="00FB7133" w:rsidRPr="007C3130" w:rsidRDefault="00FB7133" w:rsidP="00FB7133">
      <w:pPr>
        <w:pStyle w:val="BodyText2"/>
        <w:spacing w:before="120" w:after="120"/>
        <w:ind w:firstLine="720"/>
        <w:jc w:val="both"/>
        <w:rPr>
          <w:b w:val="0"/>
          <w:lang w:val="sr-Cyrl-CS"/>
        </w:rPr>
      </w:pPr>
    </w:p>
    <w:p w:rsidR="00FB7133" w:rsidRPr="003072CB" w:rsidRDefault="00662F43" w:rsidP="00FB7133">
      <w:pPr>
        <w:jc w:val="center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O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b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r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a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z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l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o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ž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e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nj</w:t>
      </w:r>
      <w:r w:rsidR="00FB7133" w:rsidRPr="003072C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e</w:t>
      </w:r>
    </w:p>
    <w:p w:rsidR="00FB7133" w:rsidRPr="003072CB" w:rsidRDefault="00FB7133" w:rsidP="00FB7133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p w:rsidR="00FB7133" w:rsidRPr="003072CB" w:rsidRDefault="00FB7133" w:rsidP="00FB7133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3072CB">
        <w:rPr>
          <w:rFonts w:ascii="Arial" w:hAnsi="Arial" w:cs="Arial"/>
          <w:sz w:val="28"/>
          <w:szCs w:val="28"/>
          <w:lang w:val="sr-Cyrl-CS"/>
        </w:rPr>
        <w:tab/>
      </w:r>
      <w:r w:rsidR="00662F43">
        <w:rPr>
          <w:rFonts w:ascii="Arial" w:hAnsi="Arial" w:cs="Arial"/>
          <w:sz w:val="28"/>
          <w:szCs w:val="28"/>
          <w:lang w:val="sr-Cyrl-CS"/>
        </w:rPr>
        <w:t>Ovim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amandmanom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vrši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se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usaglašavanje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s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prethodnim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amandmanom</w:t>
      </w:r>
      <w:r>
        <w:rPr>
          <w:rFonts w:ascii="Arial" w:hAnsi="Arial" w:cs="Arial"/>
          <w:sz w:val="28"/>
          <w:szCs w:val="28"/>
          <w:lang w:val="sr-Cyrl-CS"/>
        </w:rPr>
        <w:t xml:space="preserve">, </w:t>
      </w:r>
      <w:r w:rsidR="00662F43">
        <w:rPr>
          <w:rFonts w:ascii="Arial" w:hAnsi="Arial" w:cs="Arial"/>
          <w:sz w:val="28"/>
          <w:szCs w:val="28"/>
          <w:lang w:val="sr-Cyrl-CS"/>
        </w:rPr>
        <w:t>kako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bi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se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i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prelaznim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odredbama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obezbedili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kontinuitet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u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radu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i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konsekutivnost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pri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izboru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direktora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Uprave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za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nadzor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nad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finansijskim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institucijama</w:t>
      </w:r>
      <w:r>
        <w:rPr>
          <w:rFonts w:ascii="Arial" w:hAnsi="Arial" w:cs="Arial"/>
          <w:sz w:val="28"/>
          <w:szCs w:val="28"/>
          <w:lang w:val="sr-Cyrl-CS"/>
        </w:rPr>
        <w:t xml:space="preserve">, </w:t>
      </w:r>
      <w:r w:rsidR="00662F43">
        <w:rPr>
          <w:rFonts w:ascii="Arial" w:hAnsi="Arial" w:cs="Arial"/>
          <w:sz w:val="28"/>
          <w:szCs w:val="28"/>
          <w:lang w:val="sr-Cyrl-CS"/>
        </w:rPr>
        <w:t>kao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što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je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to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predloženo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i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za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viceguvernere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i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članove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Saveta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guvernera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Narodne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banke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Srbije</w:t>
      </w:r>
      <w:r>
        <w:rPr>
          <w:rFonts w:ascii="Arial" w:hAnsi="Arial" w:cs="Arial"/>
          <w:sz w:val="28"/>
          <w:szCs w:val="28"/>
          <w:lang w:val="sr-Cyrl-CS"/>
        </w:rPr>
        <w:t>.</w:t>
      </w:r>
    </w:p>
    <w:p w:rsidR="00FB7133" w:rsidRDefault="00FB7133" w:rsidP="00FB7133">
      <w:pPr>
        <w:rPr>
          <w:lang w:val="sr-Cyrl-CS"/>
        </w:rPr>
      </w:pPr>
    </w:p>
    <w:p w:rsidR="00FB7133" w:rsidRDefault="00FB7133" w:rsidP="00FB7133">
      <w:pPr>
        <w:rPr>
          <w:lang w:val="sr-Cyrl-CS"/>
        </w:rPr>
      </w:pPr>
    </w:p>
    <w:p w:rsidR="00FB7133" w:rsidRDefault="00FB7133" w:rsidP="00FB7133">
      <w:pPr>
        <w:rPr>
          <w:lang w:val="sr-Cyrl-CS"/>
        </w:rPr>
      </w:pPr>
    </w:p>
    <w:p w:rsidR="00FB7133" w:rsidRDefault="00FB7133" w:rsidP="00FB7133">
      <w:pPr>
        <w:rPr>
          <w:lang w:val="sr-Cyrl-CS"/>
        </w:rPr>
      </w:pPr>
    </w:p>
    <w:p w:rsidR="00FB7133" w:rsidRPr="000954B2" w:rsidRDefault="00662F43" w:rsidP="00FB7133">
      <w:pPr>
        <w:jc w:val="right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PREDSEDNIK</w:t>
      </w:r>
      <w:r w:rsidR="00FB7133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ODBORA</w:t>
      </w:r>
    </w:p>
    <w:p w:rsidR="00FB7133" w:rsidRPr="000954B2" w:rsidRDefault="00FB7133" w:rsidP="00FB7133">
      <w:pPr>
        <w:ind w:left="5040" w:firstLine="720"/>
        <w:rPr>
          <w:rFonts w:ascii="Arial" w:hAnsi="Arial" w:cs="Arial"/>
          <w:sz w:val="28"/>
          <w:szCs w:val="28"/>
          <w:lang w:val="sr-Cyrl-CS"/>
        </w:rPr>
      </w:pPr>
    </w:p>
    <w:p w:rsidR="00FB7133" w:rsidRPr="000954B2" w:rsidRDefault="00FB7133" w:rsidP="00FB7133">
      <w:pPr>
        <w:ind w:left="5040" w:firstLine="72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</w:t>
      </w:r>
      <w:r w:rsidR="00662F43">
        <w:rPr>
          <w:rFonts w:ascii="Arial" w:hAnsi="Arial" w:cs="Arial"/>
          <w:sz w:val="28"/>
          <w:szCs w:val="28"/>
          <w:lang w:val="sr-Cyrl-CS"/>
        </w:rPr>
        <w:t>Vesna</w:t>
      </w:r>
      <w:r w:rsidRPr="000954B2"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2F43">
        <w:rPr>
          <w:rFonts w:ascii="Arial" w:hAnsi="Arial" w:cs="Arial"/>
          <w:sz w:val="28"/>
          <w:szCs w:val="28"/>
          <w:lang w:val="sr-Cyrl-CS"/>
        </w:rPr>
        <w:t>Kovač</w:t>
      </w:r>
    </w:p>
    <w:p w:rsidR="00C85BFC" w:rsidRDefault="00C85BFC"/>
    <w:sectPr w:rsidR="00C85BFC" w:rsidSect="00E009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12" w:rsidRDefault="00EB4412" w:rsidP="00662F43">
      <w:r>
        <w:separator/>
      </w:r>
    </w:p>
  </w:endnote>
  <w:endnote w:type="continuationSeparator" w:id="0">
    <w:p w:rsidR="00EB4412" w:rsidRDefault="00EB4412" w:rsidP="0066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43" w:rsidRDefault="00662F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43" w:rsidRDefault="00662F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43" w:rsidRDefault="00662F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12" w:rsidRDefault="00EB4412" w:rsidP="00662F43">
      <w:r>
        <w:separator/>
      </w:r>
    </w:p>
  </w:footnote>
  <w:footnote w:type="continuationSeparator" w:id="0">
    <w:p w:rsidR="00EB4412" w:rsidRDefault="00EB4412" w:rsidP="00662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43" w:rsidRDefault="00662F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43" w:rsidRDefault="00662F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43" w:rsidRDefault="00662F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33"/>
    <w:rsid w:val="00662F43"/>
    <w:rsid w:val="00C85BFC"/>
    <w:rsid w:val="00EB4412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3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B7133"/>
    <w:pPr>
      <w:jc w:val="center"/>
    </w:pPr>
    <w:rPr>
      <w:rFonts w:ascii="Arial" w:hAnsi="Arial" w:cs="Arial"/>
      <w:b/>
      <w:sz w:val="28"/>
      <w:szCs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FB7133"/>
    <w:rPr>
      <w:rFonts w:ascii="Arial" w:eastAsia="Times New Roman" w:hAnsi="Arial" w:cs="Arial"/>
      <w:b/>
      <w:sz w:val="28"/>
      <w:szCs w:val="2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662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F4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62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F43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3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B7133"/>
    <w:pPr>
      <w:jc w:val="center"/>
    </w:pPr>
    <w:rPr>
      <w:rFonts w:ascii="Arial" w:hAnsi="Arial" w:cs="Arial"/>
      <w:b/>
      <w:sz w:val="28"/>
      <w:szCs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FB7133"/>
    <w:rPr>
      <w:rFonts w:ascii="Arial" w:eastAsia="Times New Roman" w:hAnsi="Arial" w:cs="Arial"/>
      <w:b/>
      <w:sz w:val="28"/>
      <w:szCs w:val="2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662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F4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62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F43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Sandra Stanković</cp:lastModifiedBy>
  <cp:revision>2</cp:revision>
  <dcterms:created xsi:type="dcterms:W3CDTF">2012-11-05T08:09:00Z</dcterms:created>
  <dcterms:modified xsi:type="dcterms:W3CDTF">2012-11-26T11:48:00Z</dcterms:modified>
</cp:coreProperties>
</file>